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AC219" w14:textId="791C9737" w:rsidR="00AF0A01" w:rsidRDefault="0028559E">
      <w:pPr>
        <w:rPr>
          <w:rFonts w:ascii="Arial" w:hAnsi="Arial" w:cs="Arial"/>
          <w:b/>
          <w:bCs/>
          <w:color w:val="374151"/>
          <w:sz w:val="24"/>
          <w:szCs w:val="24"/>
          <w:shd w:val="clear" w:color="auto" w:fill="F7F7F8"/>
        </w:rPr>
      </w:pPr>
      <w:r w:rsidRPr="0028559E">
        <w:rPr>
          <w:rFonts w:ascii="Arial" w:hAnsi="Arial" w:cs="Arial"/>
          <w:b/>
          <w:bCs/>
          <w:color w:val="374151"/>
          <w:sz w:val="24"/>
          <w:szCs w:val="24"/>
          <w:shd w:val="clear" w:color="auto" w:fill="F7F7F8"/>
        </w:rPr>
        <w:t>Capital Budgeting</w:t>
      </w:r>
    </w:p>
    <w:p w14:paraId="6F6FAC2F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Key principles to consider when undertaking capital budgeting for your [] project.</w:t>
      </w:r>
    </w:p>
    <w:p w14:paraId="2A2D797E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effectively incorporate time value of money concepts in [] capital budgeting decisions.</w:t>
      </w:r>
    </w:p>
    <w:p w14:paraId="2D9AA5F9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evaluating the risk and return of long-term projects using capital budgeting in a [] scenario.</w:t>
      </w:r>
    </w:p>
    <w:p w14:paraId="20DE1B13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for utilizing the net present value (NPV) method for optimal [] capital expenditure decisions.</w:t>
      </w:r>
    </w:p>
    <w:p w14:paraId="03C164AC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internal rate of return (IRR) in guiding capital budgeting decisions for your [] venture.</w:t>
      </w:r>
    </w:p>
    <w:p w14:paraId="2D3FD9E0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to incorporate non-financial factors in the capital budgeting process of your [] project.</w:t>
      </w:r>
    </w:p>
    <w:p w14:paraId="0596337B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address potential uncertainties and contingencies in capital budgeting for a [] business expansion.</w:t>
      </w:r>
    </w:p>
    <w:p w14:paraId="6E41A5A3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prioritizing multiple projects when capital resources are limited in your [] organization.</w:t>
      </w:r>
    </w:p>
    <w:p w14:paraId="677C41A5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for understanding the payback period method and its relevance in your [] capital budgeting scenario.</w:t>
      </w:r>
    </w:p>
    <w:p w14:paraId="24EF3248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sensitivity analysis in assessing the viability of projects under various [] capital budgeting assumptions.</w:t>
      </w:r>
    </w:p>
    <w:p w14:paraId="0768B7BF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to integrate external factors, like macroeconomic shifts, into your capital budgeting for [] industry developments.</w:t>
      </w:r>
    </w:p>
    <w:p w14:paraId="575DC7B8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account for tax implications and incentives when devising a [] capital budget plan.</w:t>
      </w:r>
    </w:p>
    <w:p w14:paraId="43C3B390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considering opportunity costs and alternative investments in your [] capital budgeting decisions.</w:t>
      </w:r>
    </w:p>
    <w:p w14:paraId="45CC6D5C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for utilizing the profitability index to weigh the benefits and costs of a [] capital project.</w:t>
      </w:r>
    </w:p>
    <w:p w14:paraId="4E8C384A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scenario planning in forecasting potential outcomes and risks in [] capital budgeting.</w:t>
      </w:r>
    </w:p>
    <w:p w14:paraId="74584EDD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for continuous monitoring and adjusting of capital budgets in response to your [] project's real-time performance.</w:t>
      </w:r>
    </w:p>
    <w:p w14:paraId="7AD66845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effectively engage stakeholders in the capital budgeting decision-making process for your [] initiative.</w:t>
      </w:r>
    </w:p>
    <w:p w14:paraId="0E6B262A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incorporating sustainability and environmental considerations in capital budgeting for [] green projects.</w:t>
      </w:r>
    </w:p>
    <w:p w14:paraId="3FA3DFEA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for managing the potential conflicts between short-term financial goals and long-term capital budgeting in your [] organization.</w:t>
      </w:r>
    </w:p>
    <w:p w14:paraId="0CD1F8DD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 xml:space="preserve">Role of advanced financial </w:t>
      </w:r>
      <w:proofErr w:type="spellStart"/>
      <w:r w:rsidRPr="0028559E">
        <w:rPr>
          <w:rFonts w:ascii="Arial" w:hAnsi="Arial" w:cs="Arial"/>
          <w:sz w:val="24"/>
          <w:szCs w:val="24"/>
        </w:rPr>
        <w:t>modeling</w:t>
      </w:r>
      <w:proofErr w:type="spellEnd"/>
      <w:r w:rsidRPr="0028559E">
        <w:rPr>
          <w:rFonts w:ascii="Arial" w:hAnsi="Arial" w:cs="Arial"/>
          <w:sz w:val="24"/>
          <w:szCs w:val="24"/>
        </w:rPr>
        <w:t xml:space="preserve"> and simulations in enhancing the precision of [] capital budgeting.</w:t>
      </w:r>
    </w:p>
    <w:p w14:paraId="6E44FC7E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for effectively communicating the rationale and expected outcomes of capital budgeting decisions to [] shareholders.</w:t>
      </w:r>
    </w:p>
    <w:p w14:paraId="67974F2E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incorporate qualitative factors, like brand value or strategic positioning, in your [] capital budgeting evaluations.</w:t>
      </w:r>
    </w:p>
    <w:p w14:paraId="32C576A5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lastRenderedPageBreak/>
        <w:t>Strategies for handling sunk costs and their influence on [] capital budgeting decisions.</w:t>
      </w:r>
    </w:p>
    <w:p w14:paraId="5C657719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for effectively integrating cost of capital and expected return metrics in your [] capital budgeting process.</w:t>
      </w:r>
    </w:p>
    <w:p w14:paraId="3B96EE26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robust auditing and transparency in ensuring the success and credibility of [] capital budgeting initiatives.</w:t>
      </w:r>
    </w:p>
    <w:p w14:paraId="283AE925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to assess and handle potential foreign exchange risks in capital budgeting for [] international projects.</w:t>
      </w:r>
    </w:p>
    <w:p w14:paraId="770EF2E6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understand and navigate the impact of inflation on future cash flows in a [] capital budgeting context.</w:t>
      </w:r>
    </w:p>
    <w:p w14:paraId="1389662E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capital budgeting in sectors with rapid technological changes, such as [].</w:t>
      </w:r>
    </w:p>
    <w:p w14:paraId="1921B9AC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for capital budgeting considerations in merger and acquisition scenarios within your [] industry.</w:t>
      </w:r>
    </w:p>
    <w:p w14:paraId="71609AAF" w14:textId="3DDCAF7C" w:rsid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stakeholder feedback and market research in fine-tuning capital budgeting plans for [] product launches.</w:t>
      </w:r>
    </w:p>
    <w:p w14:paraId="6F7C1E6B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for leveraging historical data and trends to enhance the accuracy of your [] capital budgeting projections.</w:t>
      </w:r>
    </w:p>
    <w:p w14:paraId="07A7DDFE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manage externalities and unexpected market shifts while maintaining a robust capital budget for your [] venture.</w:t>
      </w:r>
    </w:p>
    <w:p w14:paraId="4DFC1B23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balancing organic growth objectives with external financing in your [] capital budgeting plans.</w:t>
      </w:r>
    </w:p>
    <w:p w14:paraId="5BA9DA97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for integrating ethical and corporate social responsibility considerations into [] capital budgeting decisions.</w:t>
      </w:r>
    </w:p>
    <w:p w14:paraId="1E33BAA2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competitor analysis and industry benchmarking in refining your [] capital budgeting approach.</w:t>
      </w:r>
    </w:p>
    <w:p w14:paraId="418BA248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for managing stakeholder expectations and addressing concerns during the capital budgeting process for [] projects.</w:t>
      </w:r>
    </w:p>
    <w:p w14:paraId="24DD7E4C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ensure that capital budgeting aligns with the overarching strategic goals of your [] organization.</w:t>
      </w:r>
    </w:p>
    <w:p w14:paraId="6042F0CA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managing potential overruns and ensuring that capital projects stay within the defined [] budget.</w:t>
      </w:r>
    </w:p>
    <w:p w14:paraId="031C64A8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for utilizing post-completion audits to evaluate the success and areas of improvement for your [] capital budgeting practices.</w:t>
      </w:r>
    </w:p>
    <w:p w14:paraId="734E2A64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technology and software solutions in streamlining and enhancing the capital budgeting process for [] enterprises.</w:t>
      </w:r>
    </w:p>
    <w:p w14:paraId="18BD225D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for incorporating lifecycle costing and total cost of ownership considerations in [] capital budgeting.</w:t>
      </w:r>
    </w:p>
    <w:p w14:paraId="2ADC00B6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evaluate the qualitative and quantitative benefits of capital projects in a balanced manner for your [] organization.</w:t>
      </w:r>
    </w:p>
    <w:p w14:paraId="5513FF10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ensuring a diversified capital budget to spread risks across various [] investment avenues.</w:t>
      </w:r>
    </w:p>
    <w:p w14:paraId="7B2CE472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for considering macroeconomic indicators, such as interest rates and GDP growth, in your [] capital budgeting decisions.</w:t>
      </w:r>
    </w:p>
    <w:p w14:paraId="0444EF3D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feedback loops and periodic reviews in ensuring the ongoing relevance of [] capital budgeting decisions.</w:t>
      </w:r>
    </w:p>
    <w:p w14:paraId="639ABA85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lastRenderedPageBreak/>
        <w:t>Techniques for building flexibility into capital budgets to account for unforeseen opportunities or challenges in your [] sector.</w:t>
      </w:r>
    </w:p>
    <w:p w14:paraId="41F26578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prioritize projects that align with long-term growth objectives during the [] capital budgeting process.</w:t>
      </w:r>
    </w:p>
    <w:p w14:paraId="0B2B8EAE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integrating risk management tools, like SWOT and PESTLE, to enhance the robustness of your [] capital budgeting decisions.</w:t>
      </w:r>
    </w:p>
    <w:p w14:paraId="210D53C6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for ensuring alignment between operational budgets and capital budgets in your [] organization.</w:t>
      </w:r>
    </w:p>
    <w:p w14:paraId="17538D00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continuous learning and upskilling in adapting to evolving capital budgeting techniques and best practices for your [] team.</w:t>
      </w:r>
    </w:p>
    <w:p w14:paraId="7B550A12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for collaborating with cross-functional teams to gather holistic insights for your [] capital budgeting process.</w:t>
      </w:r>
    </w:p>
    <w:p w14:paraId="087042EA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engage external experts or consultants for specialized insights during the capital budgeting phase of [] projects.</w:t>
      </w:r>
    </w:p>
    <w:p w14:paraId="55C3AD8C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handling regulatory and compliance considerations in capital budgeting for industries like [].</w:t>
      </w:r>
    </w:p>
    <w:p w14:paraId="4EE5C9F2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for assessing the potential intangible benefits, such as brand reputation or market positioning, when budgeting for [] capital projects.</w:t>
      </w:r>
    </w:p>
    <w:p w14:paraId="60812CF1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iterative planning and agility in responding to market dynamics while staying committed to [] capital budgeting goals.</w:t>
      </w:r>
    </w:p>
    <w:p w14:paraId="3C68610E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for capital budgeting in cyclical industries, like [], and how to account for economic fluctuations.</w:t>
      </w:r>
    </w:p>
    <w:p w14:paraId="0B603759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 xml:space="preserve">How the principles of </w:t>
      </w:r>
      <w:proofErr w:type="spellStart"/>
      <w:r w:rsidRPr="0028559E">
        <w:rPr>
          <w:rFonts w:ascii="Arial" w:hAnsi="Arial" w:cs="Arial"/>
          <w:sz w:val="24"/>
          <w:szCs w:val="24"/>
        </w:rPr>
        <w:t>behavioral</w:t>
      </w:r>
      <w:proofErr w:type="spellEnd"/>
      <w:r w:rsidRPr="0028559E">
        <w:rPr>
          <w:rFonts w:ascii="Arial" w:hAnsi="Arial" w:cs="Arial"/>
          <w:sz w:val="24"/>
          <w:szCs w:val="24"/>
        </w:rPr>
        <w:t xml:space="preserve"> finance can influence capital budgeting decisions in your [] organization.</w:t>
      </w:r>
    </w:p>
    <w:p w14:paraId="0537FBF8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integrating ESG (Environmental, Social, and Governance) metrics in the capital budgeting process for [] projects.</w:t>
      </w:r>
    </w:p>
    <w:p w14:paraId="4FCA1A22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for handling capital budgeting in a rapidly changing digital landscape, particularly in industries like [].</w:t>
      </w:r>
    </w:p>
    <w:p w14:paraId="1759574E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business intelligence and analytics in providing real-time insights for refining your [] capital budgeting decisions.</w:t>
      </w:r>
    </w:p>
    <w:p w14:paraId="597713B7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for capital budgeting in startup ecosystems and how to weigh risks versus potential high rewards for [] investors.</w:t>
      </w:r>
    </w:p>
    <w:p w14:paraId="483C3F27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manage capital budgeting in a post-pandemic world, considering new economic realities for your [] industry.</w:t>
      </w:r>
    </w:p>
    <w:p w14:paraId="4A4F95AE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to tackle the challenges of capital budgeting in hyper-competitive markets such as [].</w:t>
      </w:r>
    </w:p>
    <w:p w14:paraId="6A2E1E3B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on embracing transparency and stakeholder engagement to bolster trust in your capital budgeting processes for [] projects.</w:t>
      </w:r>
    </w:p>
    <w:p w14:paraId="064ABE77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financial literacy programs in equipping teams to contribute effectively to the capital budgeting process in your [] organization.</w:t>
      </w:r>
    </w:p>
    <w:p w14:paraId="7C798676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for accounting for social impact and community benefits when capital budgeting for [] initiatives.</w:t>
      </w:r>
    </w:p>
    <w:p w14:paraId="5D2855A6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ensure that capital budgeting strategies align with broader corporate culture and values in your [] enterprise.</w:t>
      </w:r>
    </w:p>
    <w:p w14:paraId="6F6ABA03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revisiting and revising capital budgets in response to disruptive technological advancements in the [] sector.</w:t>
      </w:r>
    </w:p>
    <w:p w14:paraId="6C6EF6D4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lastRenderedPageBreak/>
        <w:t>Tips for harnessing machine learning and AI predictions to enhance the precision of your capital budgeting forecasts for [].</w:t>
      </w:r>
    </w:p>
    <w:p w14:paraId="78001906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scenario analysis in understanding best-case, likely-case, and worst-case outcomes for capital budgeting in [] projects.</w:t>
      </w:r>
    </w:p>
    <w:p w14:paraId="36CCFEAE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to create a balanced portfolio of high-risk-high-reward and stable projects in your [] capital budget.</w:t>
      </w:r>
    </w:p>
    <w:p w14:paraId="71532AA8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assess the balance between equity and debt financing in the capital budgeting process for your [] venture.</w:t>
      </w:r>
    </w:p>
    <w:p w14:paraId="1E9859E2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capital budgeting in joint ventures and collaborations, considering the interests of multiple [] stakeholders.</w:t>
      </w:r>
    </w:p>
    <w:p w14:paraId="55BCE77A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for ensuring that capital budgeting decisions contribute positively to long-term shareholder value in your [] company.</w:t>
      </w:r>
    </w:p>
    <w:p w14:paraId="4B090BE3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cross-border considerations and geopolitics when planning capital budgeting for global [] projects.</w:t>
      </w:r>
    </w:p>
    <w:p w14:paraId="3519D1C4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to align capital budgeting practices with innovations and R&amp;D objectives in your [] sector.</w:t>
      </w:r>
    </w:p>
    <w:p w14:paraId="3A911EED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assess the potential impact of currency fluctuations on international projects during the capital budgeting phase in [].</w:t>
      </w:r>
    </w:p>
    <w:p w14:paraId="6C5C31F4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managing potential supply chain interruptions and their financial implications in capital budgeting for [] projects.</w:t>
      </w:r>
    </w:p>
    <w:p w14:paraId="27F53EE6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for capital budgeting that embraces resilience, particularly in industries prone to external shocks like [].</w:t>
      </w:r>
    </w:p>
    <w:p w14:paraId="067ACEB5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sustainability audits in ensuring that capital budgeting decisions also account for long-term environmental impacts in [] sectors.</w:t>
      </w:r>
    </w:p>
    <w:p w14:paraId="17E9F578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for incorporating feedback from frontline employees into capital budgeting decisions for [] operations.</w:t>
      </w:r>
    </w:p>
    <w:p w14:paraId="057AA848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leverage cloud-based financial software to enhance collaboration and real-time adjustments in capital budgeting for [] projects.</w:t>
      </w:r>
    </w:p>
    <w:p w14:paraId="4D9681A9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blending traditional financial metrics with innovative KPIs (Key Performance Indicators) in capital budgeting for your [] venture.</w:t>
      </w:r>
    </w:p>
    <w:p w14:paraId="21F91061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on how to consider customer-centricity and market demand while allocating resources in capital budgeting for [] product lines.</w:t>
      </w:r>
    </w:p>
    <w:p w14:paraId="6AF626DD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leadership vision and long-term company strategy in influencing capital budgeting decisions for your [] organization.</w:t>
      </w:r>
    </w:p>
    <w:p w14:paraId="003DCD06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to handle the evolving landscape of regulatory compliance, particularly for capital budgeting in sectors like [].</w:t>
      </w:r>
    </w:p>
    <w:p w14:paraId="5DEEFF79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engage with external stakeholders, such as the community or local government, when capital budgeting for large [] projects.</w:t>
      </w:r>
    </w:p>
    <w:p w14:paraId="34CBA9D0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building a capital budget that supports the company's aspirations for innovation and leadership in the [] market.</w:t>
      </w:r>
    </w:p>
    <w:p w14:paraId="043E6529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 xml:space="preserve">Tips for reconciling differences in opinions and viewpoints among decision-makers during the capital budgeting process for [] </w:t>
      </w:r>
      <w:proofErr w:type="spellStart"/>
      <w:r w:rsidRPr="0028559E">
        <w:rPr>
          <w:rFonts w:ascii="Arial" w:hAnsi="Arial" w:cs="Arial"/>
          <w:sz w:val="24"/>
          <w:szCs w:val="24"/>
        </w:rPr>
        <w:t>endeavors</w:t>
      </w:r>
      <w:proofErr w:type="spellEnd"/>
      <w:r w:rsidRPr="0028559E">
        <w:rPr>
          <w:rFonts w:ascii="Arial" w:hAnsi="Arial" w:cs="Arial"/>
          <w:sz w:val="24"/>
          <w:szCs w:val="24"/>
        </w:rPr>
        <w:t>.</w:t>
      </w:r>
    </w:p>
    <w:p w14:paraId="68BB8C24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flexibility and adaptability in ensuring that capital budgeting can respond to real-time changes in the [] industry environment.</w:t>
      </w:r>
    </w:p>
    <w:p w14:paraId="7DFC2E65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for ensuring that capital budgeting decisions are ethically sound and promote the greater good in your [] sector.</w:t>
      </w:r>
    </w:p>
    <w:p w14:paraId="4E8CD96B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lastRenderedPageBreak/>
        <w:t>How to evaluate the potential spillover benefits or externalities of a project during the capital budgeting phase for your [] organization.</w:t>
      </w:r>
    </w:p>
    <w:p w14:paraId="0C7DBA1C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Strategies for integrating lifecycle analysis, considering both the inception and termination costs, in capital budgeting for [] projects.</w:t>
      </w:r>
    </w:p>
    <w:p w14:paraId="4E598EA6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on balancing short-term profitability goals with long-term sustainability in the capital budgeting process for your [] venture.</w:t>
      </w:r>
    </w:p>
    <w:p w14:paraId="5CC26546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periodic retrospectives and post-mortems in refining the capital budgeting strategies of your [] organization.</w:t>
      </w:r>
    </w:p>
    <w:p w14:paraId="28B408A5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Techniques for ensuring that capital budgeting decisions foster diversity, equity, and inclusion in projects related to [].</w:t>
      </w:r>
    </w:p>
    <w:p w14:paraId="1DBC7018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How to prioritize projects that offer both tangible and intangible benefits during the capital budgeting sessions for your [] enterprise.</w:t>
      </w:r>
    </w:p>
    <w:p w14:paraId="61250D80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 xml:space="preserve">Strategies for considering the impact of changing consumer </w:t>
      </w:r>
      <w:proofErr w:type="spellStart"/>
      <w:r w:rsidRPr="0028559E">
        <w:rPr>
          <w:rFonts w:ascii="Arial" w:hAnsi="Arial" w:cs="Arial"/>
          <w:sz w:val="24"/>
          <w:szCs w:val="24"/>
        </w:rPr>
        <w:t>behaviors</w:t>
      </w:r>
      <w:proofErr w:type="spellEnd"/>
      <w:r w:rsidRPr="0028559E">
        <w:rPr>
          <w:rFonts w:ascii="Arial" w:hAnsi="Arial" w:cs="Arial"/>
          <w:sz w:val="24"/>
          <w:szCs w:val="24"/>
        </w:rPr>
        <w:t xml:space="preserve"> and preferences in the capital budgeting models for [] markets.</w:t>
      </w:r>
    </w:p>
    <w:p w14:paraId="6583DDF6" w14:textId="77777777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Tips for embracing a holistic view, accounting for both direct costs and indirect implications, in capital budgeting for your [] operations.</w:t>
      </w:r>
    </w:p>
    <w:p w14:paraId="33913493" w14:textId="18EAC5A1" w:rsidR="0028559E" w:rsidRPr="0028559E" w:rsidRDefault="0028559E" w:rsidP="0028559E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8559E">
        <w:rPr>
          <w:rFonts w:ascii="Arial" w:hAnsi="Arial" w:cs="Arial"/>
          <w:sz w:val="24"/>
          <w:szCs w:val="24"/>
        </w:rPr>
        <w:t>Role of predictive analytics and future trend analysis in shaping the capital budgeting decisions of forward-looking [] organizations.</w:t>
      </w:r>
    </w:p>
    <w:sectPr w:rsidR="0028559E" w:rsidRPr="002855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44310"/>
    <w:multiLevelType w:val="multilevel"/>
    <w:tmpl w:val="F252D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D504B7"/>
    <w:multiLevelType w:val="hybridMultilevel"/>
    <w:tmpl w:val="3028E1B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948026">
    <w:abstractNumId w:val="0"/>
  </w:num>
  <w:num w:numId="2" w16cid:durableId="1970622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59E"/>
    <w:rsid w:val="0028559E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89D26"/>
  <w15:chartTrackingRefBased/>
  <w15:docId w15:val="{A04E7905-F3A8-4D80-885A-46F1C59DA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1778</Words>
  <Characters>10135</Characters>
  <Application>Microsoft Office Word</Application>
  <DocSecurity>0</DocSecurity>
  <Lines>84</Lines>
  <Paragraphs>23</Paragraphs>
  <ScaleCrop>false</ScaleCrop>
  <Company/>
  <LinksUpToDate>false</LinksUpToDate>
  <CharactersWithSpaces>11890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2023-09-08T18:52:00Z</dcterms:created>
  <dcterms:modified xsi:type="dcterms:W3CDTF">2023-09-08T18:57:00Z</dcterms:modified>
</cp:coreProperties>
</file>